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6D7E72DB" w:rsidR="00415909" w:rsidRPr="00362099" w:rsidRDefault="00A25DC5" w:rsidP="00A25DC5">
      <w:pPr>
        <w:jc w:val="both"/>
        <w:rPr>
          <w:rFonts w:ascii="Arial" w:hAnsi="Arial" w:cs="Arial"/>
          <w:b/>
          <w:bCs/>
          <w:sz w:val="24"/>
          <w:szCs w:val="24"/>
        </w:rPr>
      </w:pPr>
      <w:r w:rsidRPr="00362099">
        <w:rPr>
          <w:rFonts w:ascii="Arial" w:hAnsi="Arial" w:cs="Arial"/>
          <w:b/>
          <w:bCs/>
          <w:sz w:val="24"/>
          <w:szCs w:val="24"/>
        </w:rPr>
        <w:t>Başkan Altuğ, Eklemeli İmalat Konferansı’nda Konuştu</w:t>
      </w:r>
    </w:p>
    <w:p w14:paraId="5ACC947A" w14:textId="19D0EE38" w:rsidR="00A25DC5" w:rsidRPr="00362099" w:rsidRDefault="00A25DC5" w:rsidP="00A25DC5">
      <w:pPr>
        <w:jc w:val="both"/>
        <w:rPr>
          <w:rFonts w:ascii="Arial" w:hAnsi="Arial" w:cs="Arial"/>
          <w:sz w:val="24"/>
          <w:szCs w:val="24"/>
        </w:rPr>
      </w:pPr>
      <w:r w:rsidRPr="00362099">
        <w:rPr>
          <w:rFonts w:ascii="Arial" w:hAnsi="Arial" w:cs="Arial"/>
          <w:sz w:val="24"/>
          <w:szCs w:val="24"/>
        </w:rPr>
        <w:t xml:space="preserve">Türk Mühendis </w:t>
      </w:r>
      <w:r w:rsidRPr="00362099">
        <w:rPr>
          <w:rFonts w:ascii="Arial" w:hAnsi="Arial" w:cs="Arial"/>
          <w:sz w:val="24"/>
          <w:szCs w:val="24"/>
        </w:rPr>
        <w:t xml:space="preserve">ve </w:t>
      </w:r>
      <w:r w:rsidRPr="00362099">
        <w:rPr>
          <w:rFonts w:ascii="Arial" w:hAnsi="Arial" w:cs="Arial"/>
          <w:sz w:val="24"/>
          <w:szCs w:val="24"/>
        </w:rPr>
        <w:t xml:space="preserve">Mimar Odaları Birliği (TMMOB) Makine Mühendisleri Odası Kocaeli Şubesi Sakarya Temsilciliği tarafından düzenlenen, </w:t>
      </w:r>
      <w:proofErr w:type="spellStart"/>
      <w:r w:rsidRPr="00362099">
        <w:rPr>
          <w:rFonts w:ascii="Arial" w:hAnsi="Arial" w:cs="Arial"/>
          <w:sz w:val="24"/>
          <w:szCs w:val="24"/>
        </w:rPr>
        <w:t>SATSO’nun</w:t>
      </w:r>
      <w:proofErr w:type="spellEnd"/>
      <w:r w:rsidRPr="00362099">
        <w:rPr>
          <w:rFonts w:ascii="Arial" w:hAnsi="Arial" w:cs="Arial"/>
          <w:sz w:val="24"/>
          <w:szCs w:val="24"/>
        </w:rPr>
        <w:t xml:space="preserve"> da resmi destek verdiği “Eklemeli İmalat Teknolojileri” konferansı gerçekleştirildi.</w:t>
      </w:r>
    </w:p>
    <w:p w14:paraId="2B877160" w14:textId="1B07ACED" w:rsidR="00A25DC5" w:rsidRPr="00362099" w:rsidRDefault="00A25DC5" w:rsidP="00A25DC5">
      <w:pPr>
        <w:jc w:val="both"/>
        <w:rPr>
          <w:rFonts w:ascii="Arial" w:hAnsi="Arial" w:cs="Arial"/>
          <w:sz w:val="24"/>
          <w:szCs w:val="24"/>
        </w:rPr>
      </w:pPr>
      <w:r w:rsidRPr="00362099">
        <w:rPr>
          <w:rFonts w:ascii="Arial" w:hAnsi="Arial" w:cs="Arial"/>
          <w:sz w:val="24"/>
          <w:szCs w:val="24"/>
        </w:rPr>
        <w:t>Sakarya Üniversitesi’nde gerçekleşen konferansa SATSO Yönetim Kurulu Başkanı A. Akgün Altuğ da konuşmacı olarak katıldı.</w:t>
      </w:r>
    </w:p>
    <w:p w14:paraId="269126A6" w14:textId="596153D8" w:rsidR="00A25DC5" w:rsidRPr="00362099" w:rsidRDefault="00A25DC5" w:rsidP="00A25DC5">
      <w:pPr>
        <w:jc w:val="both"/>
        <w:rPr>
          <w:rFonts w:ascii="Arial" w:hAnsi="Arial" w:cs="Arial"/>
          <w:sz w:val="24"/>
          <w:szCs w:val="24"/>
        </w:rPr>
      </w:pPr>
      <w:r w:rsidRPr="00362099">
        <w:rPr>
          <w:rFonts w:ascii="Arial" w:hAnsi="Arial" w:cs="Arial"/>
          <w:sz w:val="24"/>
          <w:szCs w:val="24"/>
        </w:rPr>
        <w:t>Eklemeli imalat teknolojisinin sanayideki yeri, üretime entegrasyonu konusunda değerlendirmede bulunuldu. Sabahtan akşama süren konferansta eklemeli imalatın tüm yönleri yoğun gündem ile değerlendirildi.</w:t>
      </w:r>
    </w:p>
    <w:p w14:paraId="5141D486" w14:textId="5DF69503" w:rsidR="00A25DC5" w:rsidRPr="00362099" w:rsidRDefault="00A25DC5" w:rsidP="00362099">
      <w:pPr>
        <w:jc w:val="both"/>
        <w:rPr>
          <w:rFonts w:ascii="Arial" w:hAnsi="Arial" w:cs="Arial"/>
          <w:sz w:val="24"/>
          <w:szCs w:val="24"/>
        </w:rPr>
      </w:pPr>
      <w:r w:rsidRPr="00362099">
        <w:rPr>
          <w:rFonts w:ascii="Arial" w:hAnsi="Arial" w:cs="Arial"/>
          <w:sz w:val="24"/>
          <w:szCs w:val="24"/>
        </w:rPr>
        <w:t>Konferansın açılış konuşmaları bölümünde katılımcıları selamlayan Başkan Altuğ, “</w:t>
      </w:r>
      <w:r w:rsidRPr="00362099">
        <w:rPr>
          <w:rFonts w:ascii="Arial" w:hAnsi="Arial" w:cs="Arial"/>
          <w:sz w:val="24"/>
          <w:szCs w:val="24"/>
        </w:rPr>
        <w:t>Yakın tarihe kadar eksiltmeli ya da kalıp gibi yöntemlerle günümüze gelmiş sanayi üretim modellerinin yanında eklemeli imalat kişiselleştirmeye daha açık, sanayiye hızlı entegrasyon olabilecek potansiyeliyle üretimin geleceğinde çok daha fazla yer alacaktır.</w:t>
      </w:r>
      <w:r w:rsidR="00362099" w:rsidRPr="00362099">
        <w:rPr>
          <w:rFonts w:ascii="Arial" w:hAnsi="Arial" w:cs="Arial"/>
          <w:sz w:val="24"/>
          <w:szCs w:val="24"/>
        </w:rPr>
        <w:t xml:space="preserve"> Bu imalat tekniği </w:t>
      </w:r>
      <w:r w:rsidR="00362099" w:rsidRPr="00362099">
        <w:rPr>
          <w:rFonts w:ascii="Arial" w:hAnsi="Arial" w:cs="Arial"/>
          <w:sz w:val="24"/>
          <w:szCs w:val="24"/>
        </w:rPr>
        <w:t>stratejik önemiyle sanayinin geleceğinde önemli bir yerde olacak</w:t>
      </w:r>
      <w:r w:rsidR="00362099" w:rsidRPr="00362099">
        <w:rPr>
          <w:rFonts w:ascii="Arial" w:hAnsi="Arial" w:cs="Arial"/>
          <w:sz w:val="24"/>
          <w:szCs w:val="24"/>
        </w:rPr>
        <w:t xml:space="preserve">, tasarımdan direk üretime </w:t>
      </w:r>
      <w:proofErr w:type="gramStart"/>
      <w:r w:rsidR="00362099" w:rsidRPr="00362099">
        <w:rPr>
          <w:rFonts w:ascii="Arial" w:hAnsi="Arial" w:cs="Arial"/>
          <w:sz w:val="24"/>
          <w:szCs w:val="24"/>
        </w:rPr>
        <w:t>imkan</w:t>
      </w:r>
      <w:proofErr w:type="gramEnd"/>
      <w:r w:rsidR="00362099" w:rsidRPr="00362099">
        <w:rPr>
          <w:rFonts w:ascii="Arial" w:hAnsi="Arial" w:cs="Arial"/>
          <w:sz w:val="24"/>
          <w:szCs w:val="24"/>
        </w:rPr>
        <w:t xml:space="preserve"> vermesiyle daha fazla kendine yer bulacak, ülkemizin katma değerli üretimine katkı sunacaktır.” dedi. </w:t>
      </w:r>
    </w:p>
    <w:p w14:paraId="6FA5B933" w14:textId="02CBCF21" w:rsidR="00A25DC5" w:rsidRPr="00362099" w:rsidRDefault="00A25DC5" w:rsidP="00A25DC5">
      <w:pPr>
        <w:jc w:val="both"/>
        <w:rPr>
          <w:rFonts w:ascii="Arial" w:hAnsi="Arial" w:cs="Arial"/>
          <w:sz w:val="24"/>
          <w:szCs w:val="24"/>
        </w:rPr>
      </w:pPr>
    </w:p>
    <w:sectPr w:rsidR="00A25DC5" w:rsidRPr="0036209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62099"/>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E002D"/>
    <w:rsid w:val="006F0F6C"/>
    <w:rsid w:val="00826668"/>
    <w:rsid w:val="008867DC"/>
    <w:rsid w:val="0097268F"/>
    <w:rsid w:val="00A25DC5"/>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1</Pages>
  <Words>149</Words>
  <Characters>1015</Characters>
  <Application>Microsoft Office Word</Application>
  <DocSecurity>0</DocSecurity>
  <Lines>18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2025-12-10T09:26:00Z</dcterms:modified>
</cp:coreProperties>
</file>